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i w:val="1"/>
          <w:iCs w:val="1"/>
          <w:sz w:val="19"/>
          <w:szCs w:val="19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9"/>
          <w:szCs w:val="19"/>
          <w:u w:val="single"/>
          <w:rtl w:val="0"/>
        </w:rPr>
        <w:t xml:space="preserve">Modulo per la manifestazione d’interesse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4956" w:firstLine="0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Al Responsabile della Prevenzione della Corruzione e della Trasparenza del Consiglio dell’Ordine dei Dottori Agronomi e dei Dottori Forestali delle Province di Como, Lecco e Sondrio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PROPOSTE E OSSERVAZIONI IN MERITO AL PIANO TRIENNALE DI PREVENZIONE DELLA CORRUZIONE E DELLA TRASPARENZA (PTPCT) 2026-2028.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Il/La sottoscritto/a (cognome e nome) _____________________________________________________________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Nato/a a ________________________________________________ il __________________________________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Codice fiscale __________________________________ Residente a __________________________________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Prov. _____________in via/p.zza ________________________________________________________ n. _____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In qualità di (specificare la tipologia del soggetto portatore di interesse e la categoria di appartenenza) _________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FORMULA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le seguenti osservazioni e/o suggerimenti in merito al Piano Triennale di Prevenzione della Corruzione e della Trasparenza 2026-2028 dell’Ordine dei Dottori Agronomi e dei Dottori Forestali delle Province di Como, Lecco e Sondrio: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08" w:firstLine="708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Luogo e data</w:t>
        <w:tab/>
        <w:tab/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Riservatezza dei dati personali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Informativa per il trattamento dei dati personali ai sensi del D.lgs. n.196/2003 e del Regolamento UE 679/2016: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Il sottoscritto è informato che i dati personali forniti con la presente saranno trattati dall’Ordine dei Dottori Agronomi e dei Dottori Forestali della Provincia di Como - Lecco - Sondrio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È garantito l’esercizio dei diritti previsti dall’art.7 e del D. Lgs n.196/2003 e art.65 Reg. UE 679/2016.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SI ALLEGA COPIA DOCUMENTO D’IDENTITÀ IN CORSO DI VALIDITÀ.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08" w:firstLine="708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Luogo e data</w:t>
        <w:tab/>
        <w:tab/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ind w:left="708" w:firstLine="708"/>
        <w:jc w:val="both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17" w:w="11901" w:orient="portrait"/>
      <w:pgMar w:bottom="1418" w:top="1985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40" w:lineRule="auto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 w:val="1"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129F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129FA"/>
    <w:rPr>
      <w:rFonts w:ascii="Tahoma" w:cs="Tahoma" w:hAnsi="Tahoma"/>
      <w:sz w:val="16"/>
      <w:szCs w:val="16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6E101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aXNzelVSaPR53mLz+O2PWzdZQ==">CgMxLjA4AHIhMXVRWUQwNUM0NnpfTVdlSC1qRUd4Z3QzcVhXS1U3MWk3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2021-12-28T16:46:00Z</dcterms:created>
  <dc:creator>Bruni</dc:creator>
</cp:coreProperties>
</file>